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7" w:rsidRPr="003A4201" w:rsidRDefault="002A71A7" w:rsidP="002A71A7">
      <w:pPr>
        <w:pStyle w:val="Geenafstand"/>
        <w:rPr>
          <w:b/>
          <w:caps/>
        </w:rPr>
      </w:pPr>
      <w:r w:rsidRPr="003A4201">
        <w:rPr>
          <w:b/>
          <w:caps/>
        </w:rPr>
        <w:t>Torenpleinkerk Vleuten</w:t>
      </w:r>
    </w:p>
    <w:p w:rsidR="00D41BBE" w:rsidRDefault="00D41BBE" w:rsidP="002A71A7">
      <w:pPr>
        <w:pStyle w:val="Geenafstand"/>
        <w:rPr>
          <w:b/>
        </w:rPr>
      </w:pPr>
      <w:r>
        <w:rPr>
          <w:b/>
        </w:rPr>
        <w:t>Notitie van ten behoeve van</w:t>
      </w:r>
    </w:p>
    <w:p w:rsidR="002A71A7" w:rsidRDefault="00AB7F93" w:rsidP="002A71A7">
      <w:pPr>
        <w:pStyle w:val="Geenafstand"/>
        <w:rPr>
          <w:b/>
        </w:rPr>
      </w:pPr>
      <w:r>
        <w:rPr>
          <w:b/>
        </w:rPr>
        <w:t>h</w:t>
      </w:r>
      <w:r w:rsidR="00D41BBE">
        <w:rPr>
          <w:b/>
        </w:rPr>
        <w:t>et ontwerp van de a</w:t>
      </w:r>
      <w:r w:rsidR="002A71A7">
        <w:rPr>
          <w:b/>
        </w:rPr>
        <w:t>ltaartafel</w:t>
      </w:r>
    </w:p>
    <w:p w:rsidR="002A71A7" w:rsidRDefault="00AB7F93" w:rsidP="002A71A7">
      <w:pPr>
        <w:pStyle w:val="Geenafstand"/>
        <w:rPr>
          <w:b/>
        </w:rPr>
      </w:pPr>
      <w:proofErr w:type="spellStart"/>
      <w:r>
        <w:rPr>
          <w:b/>
        </w:rPr>
        <w:t>ds</w:t>
      </w:r>
      <w:proofErr w:type="spellEnd"/>
      <w:r>
        <w:rPr>
          <w:b/>
        </w:rPr>
        <w:t xml:space="preserve"> </w:t>
      </w:r>
      <w:r w:rsidR="002A71A7">
        <w:rPr>
          <w:b/>
        </w:rPr>
        <w:t>Hans Uytenbogaardt</w:t>
      </w:r>
      <w:r>
        <w:rPr>
          <w:b/>
        </w:rPr>
        <w:t>, adviseur</w:t>
      </w:r>
    </w:p>
    <w:p w:rsidR="00A922C2" w:rsidRDefault="001C3E78" w:rsidP="002A71A7">
      <w:pPr>
        <w:pStyle w:val="Geenafstand"/>
        <w:rPr>
          <w:b/>
        </w:rPr>
      </w:pPr>
      <w:r>
        <w:rPr>
          <w:b/>
        </w:rPr>
        <w:t xml:space="preserve">maart / april </w:t>
      </w:r>
      <w:r w:rsidR="00A922C2">
        <w:rPr>
          <w:b/>
        </w:rPr>
        <w:t>2019</w:t>
      </w:r>
    </w:p>
    <w:p w:rsidR="003A4201" w:rsidRDefault="00A922C2" w:rsidP="002A71A7">
      <w:pPr>
        <w:pStyle w:val="Geenafstand"/>
        <w:rPr>
          <w:b/>
        </w:rPr>
      </w:pPr>
      <w:r>
        <w:rPr>
          <w:b/>
        </w:rPr>
        <w:t xml:space="preserve"> </w:t>
      </w:r>
      <w:r w:rsidR="003A4201">
        <w:rPr>
          <w:b/>
        </w:rPr>
        <w:t xml:space="preserve">(Vgl.  ontwerp </w:t>
      </w:r>
      <w:r>
        <w:rPr>
          <w:b/>
        </w:rPr>
        <w:t xml:space="preserve">architect </w:t>
      </w:r>
      <w:r w:rsidR="003A4201">
        <w:rPr>
          <w:b/>
        </w:rPr>
        <w:t>Gert Grosfeld</w:t>
      </w:r>
      <w:bookmarkStart w:id="0" w:name="_GoBack"/>
      <w:bookmarkEnd w:id="0"/>
      <w:r w:rsidR="003A4201">
        <w:rPr>
          <w:b/>
        </w:rPr>
        <w:t>)</w:t>
      </w:r>
    </w:p>
    <w:p w:rsidR="002A71A7" w:rsidRDefault="002A71A7" w:rsidP="002A71A7">
      <w:pPr>
        <w:pStyle w:val="Geenafstand"/>
        <w:rPr>
          <w:b/>
        </w:rPr>
      </w:pPr>
    </w:p>
    <w:p w:rsidR="002A71A7" w:rsidRPr="00B93537" w:rsidRDefault="002A71A7" w:rsidP="0037786C">
      <w:pPr>
        <w:pStyle w:val="Geenafstand"/>
        <w:numPr>
          <w:ilvl w:val="0"/>
          <w:numId w:val="1"/>
        </w:numPr>
        <w:rPr>
          <w:b/>
        </w:rPr>
      </w:pPr>
      <w:r w:rsidRPr="00B93537">
        <w:rPr>
          <w:b/>
        </w:rPr>
        <w:t>Symboliek</w:t>
      </w:r>
    </w:p>
    <w:p w:rsidR="002A71A7" w:rsidRDefault="002A71A7" w:rsidP="002A71A7">
      <w:pPr>
        <w:pStyle w:val="Geenafstand"/>
      </w:pPr>
      <w:r>
        <w:t>De altaartafel staat in het midden van een complexe symbolische matrix</w:t>
      </w:r>
      <w:r w:rsidR="00A922C2">
        <w:t>:</w:t>
      </w:r>
      <w:r w:rsidR="001A4E5F">
        <w:t xml:space="preserve"> </w:t>
      </w:r>
    </w:p>
    <w:p w:rsidR="002A71A7" w:rsidRDefault="002A71A7" w:rsidP="002A71A7">
      <w:pPr>
        <w:pStyle w:val="Geenafstand"/>
      </w:pPr>
      <w:r>
        <w:t xml:space="preserve">- </w:t>
      </w:r>
      <w:r>
        <w:tab/>
      </w:r>
      <w:r w:rsidR="00A922C2">
        <w:t>V</w:t>
      </w:r>
      <w:r>
        <w:t xml:space="preserve">an </w:t>
      </w:r>
      <w:r w:rsidR="00AB7F93">
        <w:t xml:space="preserve">de </w:t>
      </w:r>
      <w:r>
        <w:t>oudtestamentische altaren voor offers</w:t>
      </w:r>
      <w:r w:rsidR="00A922C2">
        <w:t xml:space="preserve"> aan God, d.w.z. </w:t>
      </w:r>
      <w:r>
        <w:t>als focus</w:t>
      </w:r>
      <w:r w:rsidR="00A922C2">
        <w:t xml:space="preserve">punt  van de </w:t>
      </w:r>
      <w:r>
        <w:t xml:space="preserve"> communicatie</w:t>
      </w:r>
      <w:r w:rsidR="00A922C2">
        <w:t xml:space="preserve"> met Hem.  Soms zijn zij opgebouwd uit twaalf stenen die verwijzen naar de twaalf stammen van Israël .</w:t>
      </w:r>
    </w:p>
    <w:p w:rsidR="002A71A7" w:rsidRDefault="00A922C2" w:rsidP="002A71A7">
      <w:pPr>
        <w:pStyle w:val="Geenafstand"/>
      </w:pPr>
      <w:r>
        <w:t>-</w:t>
      </w:r>
      <w:r>
        <w:tab/>
        <w:t>E</w:t>
      </w:r>
      <w:r w:rsidR="002A71A7">
        <w:t xml:space="preserve">n </w:t>
      </w:r>
      <w:r>
        <w:t xml:space="preserve">van </w:t>
      </w:r>
      <w:r w:rsidR="002A71A7">
        <w:t>de nieuwtestamentische</w:t>
      </w:r>
      <w:r w:rsidR="00DC0E1D">
        <w:t xml:space="preserve"> n</w:t>
      </w:r>
      <w:r w:rsidR="00AB7F93">
        <w:t xml:space="preserve">adruk op de tafel-gemeenschap rond </w:t>
      </w:r>
      <w:r w:rsidR="00DC0E1D">
        <w:t xml:space="preserve"> het breken </w:t>
      </w:r>
      <w:r w:rsidR="00AB7F93">
        <w:t>en delen van het brood en ver-/uitgieten van de wijn. H</w:t>
      </w:r>
      <w:r w:rsidR="003A4201">
        <w:t xml:space="preserve">et gebroken </w:t>
      </w:r>
      <w:r w:rsidR="00AB7F93">
        <w:t>lichaam van Christus</w:t>
      </w:r>
      <w:r w:rsidR="003A4201">
        <w:t xml:space="preserve"> dat bloedt uit zijn</w:t>
      </w:r>
      <w:r w:rsidR="00AB7F93">
        <w:t xml:space="preserve"> vijf wonden.</w:t>
      </w:r>
    </w:p>
    <w:p w:rsidR="00DC0E1D" w:rsidRDefault="00DC0E1D" w:rsidP="002A71A7">
      <w:pPr>
        <w:pStyle w:val="Geenafstand"/>
      </w:pPr>
      <w:r>
        <w:t>Vandaaruit wordt d</w:t>
      </w:r>
      <w:r w:rsidR="003A4201">
        <w:t>e altaartafel gezien als teken</w:t>
      </w:r>
      <w:r>
        <w:t xml:space="preserve"> van Christus’ aanwezigheid in het kerkgebouw.</w:t>
      </w:r>
    </w:p>
    <w:p w:rsidR="00DC0E1D" w:rsidRDefault="00DC0E1D" w:rsidP="002A71A7">
      <w:pPr>
        <w:pStyle w:val="Geenafstand"/>
      </w:pPr>
    </w:p>
    <w:p w:rsidR="00DC0E1D" w:rsidRDefault="00DC0E1D" w:rsidP="002A71A7">
      <w:pPr>
        <w:pStyle w:val="Geenafstand"/>
      </w:pPr>
      <w:r>
        <w:t xml:space="preserve">De vroegste christelijke altaartafels  waren houten tafels die in </w:t>
      </w:r>
      <w:r w:rsidR="00AB7F93">
        <w:t xml:space="preserve">de huiskerken en latere </w:t>
      </w:r>
      <w:r w:rsidR="0056746E">
        <w:t xml:space="preserve">kerkgebouwen in </w:t>
      </w:r>
      <w:r>
        <w:t xml:space="preserve">het midden van de </w:t>
      </w:r>
      <w:r w:rsidR="00A922C2">
        <w:t xml:space="preserve">vierende </w:t>
      </w:r>
      <w:r>
        <w:t>gemeenschap werden g</w:t>
      </w:r>
      <w:r>
        <w:t>e</w:t>
      </w:r>
      <w:r>
        <w:t>plaatst.</w:t>
      </w:r>
    </w:p>
    <w:p w:rsidR="00DC0E1D" w:rsidRDefault="00DC0E1D" w:rsidP="002A71A7">
      <w:pPr>
        <w:pStyle w:val="Geenafstand"/>
      </w:pPr>
    </w:p>
    <w:p w:rsidR="002A71A7" w:rsidRDefault="00DC0E1D" w:rsidP="002A71A7">
      <w:pPr>
        <w:pStyle w:val="Geenafstand"/>
      </w:pPr>
      <w:r>
        <w:t>De centrale plaats van de martelaren in de traditie van de vroege kerk legde een link tussen de altaartafel en de graven van de martelaren (bv in de catacomben). De al</w:t>
      </w:r>
      <w:r w:rsidR="0056746E">
        <w:t>taartafel waaraan de eucharistie (dankzegging)</w:t>
      </w:r>
      <w:r>
        <w:t xml:space="preserve"> werd  gevierd</w:t>
      </w:r>
      <w:r w:rsidR="0056746E">
        <w:t>,</w:t>
      </w:r>
      <w:r w:rsidR="00A922C2">
        <w:t xml:space="preserve"> stond (in een kerk of kapel) </w:t>
      </w:r>
      <w:r>
        <w:t xml:space="preserve">op of nabij de graven van de martelaren. </w:t>
      </w:r>
      <w:r w:rsidR="00B93537">
        <w:t>Toen de kerken werden g</w:t>
      </w:r>
      <w:r w:rsidR="00B93537">
        <w:t>e</w:t>
      </w:r>
      <w:r w:rsidR="00B93537">
        <w:t xml:space="preserve">bouwd in stad en dorp </w:t>
      </w:r>
      <w:r>
        <w:t>ontstond het gebruik dat een reliek van de</w:t>
      </w:r>
      <w:r w:rsidR="00B93537">
        <w:t>/een</w:t>
      </w:r>
      <w:r>
        <w:t xml:space="preserve"> martel</w:t>
      </w:r>
      <w:r w:rsidR="00B93537">
        <w:t>aar/heilige</w:t>
      </w:r>
      <w:r w:rsidR="0056746E">
        <w:t xml:space="preserve"> geloofsgetu</w:t>
      </w:r>
      <w:r w:rsidR="0056746E">
        <w:t>i</w:t>
      </w:r>
      <w:r w:rsidR="0056746E">
        <w:t>ge</w:t>
      </w:r>
      <w:r w:rsidR="00B93537">
        <w:t xml:space="preserve"> in het hart van </w:t>
      </w:r>
      <w:r w:rsidR="0056746E">
        <w:t xml:space="preserve">het </w:t>
      </w:r>
      <w:r w:rsidR="00B93537">
        <w:t>altaar werd ingevoegd. Zo we</w:t>
      </w:r>
      <w:r w:rsidR="00B93537">
        <w:t>r</w:t>
      </w:r>
      <w:r w:rsidR="00B93537">
        <w:t>den symbolisch het offer van Christus – gevierd in het breken/uitgieten en delen van brood en wijn – ve</w:t>
      </w:r>
      <w:r w:rsidR="00B93537">
        <w:t>r</w:t>
      </w:r>
      <w:r w:rsidR="00B93537">
        <w:t>bonden met de ‘g</w:t>
      </w:r>
      <w:r w:rsidR="00B93537">
        <w:t>e</w:t>
      </w:r>
      <w:r w:rsidR="00B93537">
        <w:t xml:space="preserve">meenschap der heiligen in hemel en op aarde’ </w:t>
      </w:r>
    </w:p>
    <w:p w:rsidR="00B93537" w:rsidRDefault="00B93537" w:rsidP="002A71A7">
      <w:pPr>
        <w:pStyle w:val="Geenafstand"/>
      </w:pPr>
    </w:p>
    <w:p w:rsidR="008164E5" w:rsidRPr="008164E5" w:rsidRDefault="00B93537" w:rsidP="002A71A7">
      <w:pPr>
        <w:pStyle w:val="Geenafstand"/>
      </w:pPr>
      <w:r>
        <w:rPr>
          <w:noProof/>
          <w:lang w:eastAsia="nl-NL"/>
        </w:rPr>
        <w:drawing>
          <wp:inline distT="0" distB="0" distL="0" distR="0" wp14:anchorId="5B526CB9" wp14:editId="0421D6EB">
            <wp:extent cx="2813050" cy="1870359"/>
            <wp:effectExtent l="0" t="0" r="6350" b="0"/>
            <wp:docPr id="1" name="Afbeelding 1" descr="E:\Mijn afbeeldingen\saint gregory dancing saint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jn afbeeldingen\saint gregory dancing saint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8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37" w:rsidRPr="00A922C2" w:rsidRDefault="00B93537" w:rsidP="002A71A7">
      <w:pPr>
        <w:pStyle w:val="Geenafstand"/>
        <w:rPr>
          <w:i/>
          <w:sz w:val="18"/>
          <w:szCs w:val="18"/>
          <w:lang w:val="fr-FR"/>
        </w:rPr>
      </w:pPr>
      <w:r w:rsidRPr="00A922C2">
        <w:rPr>
          <w:i/>
          <w:sz w:val="18"/>
          <w:szCs w:val="18"/>
          <w:lang w:val="fr-FR"/>
        </w:rPr>
        <w:t>Dancing Saints</w:t>
      </w:r>
      <w:r w:rsidR="008164E5" w:rsidRPr="00A922C2">
        <w:rPr>
          <w:i/>
          <w:sz w:val="18"/>
          <w:szCs w:val="18"/>
          <w:lang w:val="fr-FR"/>
        </w:rPr>
        <w:t xml:space="preserve"> </w:t>
      </w:r>
      <w:r w:rsidRPr="00A922C2">
        <w:rPr>
          <w:i/>
          <w:sz w:val="18"/>
          <w:szCs w:val="18"/>
          <w:lang w:val="fr-FR"/>
        </w:rPr>
        <w:t>– St Gregory, San Francisco</w:t>
      </w:r>
      <w:r w:rsidR="0037786C" w:rsidRPr="00A922C2">
        <w:rPr>
          <w:i/>
          <w:sz w:val="18"/>
          <w:szCs w:val="18"/>
          <w:lang w:val="fr-FR"/>
        </w:rPr>
        <w:t xml:space="preserve"> (USA)</w:t>
      </w:r>
    </w:p>
    <w:p w:rsidR="008164E5" w:rsidRPr="00B93537" w:rsidRDefault="008164E5" w:rsidP="002A71A7">
      <w:pPr>
        <w:pStyle w:val="Geenafstand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Celebration</w:t>
      </w:r>
      <w:proofErr w:type="spellEnd"/>
      <w:r>
        <w:rPr>
          <w:i/>
          <w:sz w:val="18"/>
          <w:szCs w:val="18"/>
        </w:rPr>
        <w:t xml:space="preserve"> of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Eucharist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around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altar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under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the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dome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with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heavenly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saints</w:t>
      </w:r>
      <w:proofErr w:type="spellEnd"/>
    </w:p>
    <w:p w:rsidR="003A4201" w:rsidRDefault="003A4201" w:rsidP="003A4201">
      <w:pPr>
        <w:pStyle w:val="Geenafstand"/>
        <w:rPr>
          <w:b/>
        </w:rPr>
      </w:pPr>
    </w:p>
    <w:p w:rsidR="00B93537" w:rsidRDefault="00B93537" w:rsidP="0037786C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lastRenderedPageBreak/>
        <w:t>Avondmaalstafel Torenpleinkerk Vleuten</w:t>
      </w:r>
    </w:p>
    <w:p w:rsidR="004B6485" w:rsidRDefault="00B93537" w:rsidP="002A71A7">
      <w:pPr>
        <w:pStyle w:val="Geenafstand"/>
        <w:rPr>
          <w:b/>
        </w:rPr>
      </w:pPr>
      <w:r>
        <w:rPr>
          <w:b/>
        </w:rPr>
        <w:t>Ontwerp David Zuiderhoek</w:t>
      </w:r>
    </w:p>
    <w:p w:rsidR="004B6485" w:rsidRDefault="004F0C01" w:rsidP="002A71A7">
      <w:pPr>
        <w:pStyle w:val="Geenafstand"/>
      </w:pPr>
      <w:r>
        <w:t>In de gereformeerde traditie van de 16</w:t>
      </w:r>
      <w:r w:rsidRPr="004F0C01">
        <w:rPr>
          <w:vertAlign w:val="superscript"/>
        </w:rPr>
        <w:t>e</w:t>
      </w:r>
      <w:r w:rsidR="0056746E">
        <w:t xml:space="preserve"> eeuw fung</w:t>
      </w:r>
      <w:r w:rsidR="0056746E">
        <w:t>e</w:t>
      </w:r>
      <w:r w:rsidR="0056746E">
        <w:t xml:space="preserve">ren </w:t>
      </w:r>
      <w:r>
        <w:t xml:space="preserve">de avondmaalstafels </w:t>
      </w:r>
      <w:r w:rsidR="0056746E">
        <w:t xml:space="preserve">‘slechts’ </w:t>
      </w:r>
      <w:r w:rsidR="00E4129F">
        <w:t>als tafels voor de tafelgemeenscha</w:t>
      </w:r>
      <w:r w:rsidR="0056746E">
        <w:t xml:space="preserve">p bij de viering van het heilig </w:t>
      </w:r>
      <w:r w:rsidR="00E4129F">
        <w:t>Avondmaal.  Zij bedoelen nadrukkelijk geen eige</w:t>
      </w:r>
      <w:r w:rsidR="0056746E">
        <w:t>n</w:t>
      </w:r>
      <w:r w:rsidR="00E4129F">
        <w:t>standige symbolische verwijzing te geven. Het zijn in</w:t>
      </w:r>
      <w:r>
        <w:t xml:space="preserve"> principe houten schragentafels die alleen bij gebruik werden geplaatst en met </w:t>
      </w:r>
      <w:r w:rsidR="00E4129F">
        <w:t xml:space="preserve">een </w:t>
      </w:r>
      <w:r>
        <w:t>wit</w:t>
      </w:r>
      <w:r w:rsidR="00E4129F">
        <w:t>,</w:t>
      </w:r>
      <w:r>
        <w:t xml:space="preserve"> aan vier zijden g</w:t>
      </w:r>
      <w:r>
        <w:t>e</w:t>
      </w:r>
      <w:r>
        <w:t>heel afhangend</w:t>
      </w:r>
      <w:r w:rsidR="00E4129F">
        <w:t xml:space="preserve">, </w:t>
      </w:r>
      <w:r>
        <w:t xml:space="preserve"> linnen tafelkleed  bedekt. Na gebruik werden zij weggeborgen.</w:t>
      </w:r>
    </w:p>
    <w:p w:rsidR="004F0C01" w:rsidRDefault="004F0C01" w:rsidP="002A71A7">
      <w:pPr>
        <w:pStyle w:val="Geenafstand"/>
      </w:pPr>
    </w:p>
    <w:p w:rsidR="001A4E5F" w:rsidRDefault="004F0C01" w:rsidP="002A71A7">
      <w:pPr>
        <w:pStyle w:val="Geenafstand"/>
      </w:pPr>
      <w:r>
        <w:t>De liturgische vernieuwing van de 20</w:t>
      </w:r>
      <w:r w:rsidRPr="004F0C01">
        <w:rPr>
          <w:vertAlign w:val="superscript"/>
        </w:rPr>
        <w:t>e</w:t>
      </w:r>
      <w:r>
        <w:t xml:space="preserve"> eeuw in de pr</w:t>
      </w:r>
      <w:r>
        <w:t>o</w:t>
      </w:r>
      <w:r>
        <w:t>te</w:t>
      </w:r>
      <w:r w:rsidR="008164E5">
        <w:t xml:space="preserve">stantse kerken verbond met nadruk </w:t>
      </w:r>
      <w:r>
        <w:t xml:space="preserve">de verkondiging van de heilige Schrift en de viering van de Maaltijd van de Heer </w:t>
      </w:r>
      <w:r w:rsidR="0056746E">
        <w:t xml:space="preserve">met elkaar </w:t>
      </w:r>
      <w:r>
        <w:t>als een – in principe – wekelijkse zondagsviering van de eredienst. De kerken waar sinds de jaren ’30 de Liturgis</w:t>
      </w:r>
      <w:r w:rsidR="0056746E">
        <w:t>che Beweging de toon aangaf kennen</w:t>
      </w:r>
      <w:r>
        <w:t xml:space="preserve"> dan ook sindsdien een (her)inrichting waarin een g</w:t>
      </w:r>
      <w:r w:rsidR="008164E5">
        <w:t>elijkwaardig accent op lezenaar</w:t>
      </w:r>
      <w:r w:rsidR="003A4201">
        <w:t xml:space="preserve"> </w:t>
      </w:r>
      <w:r w:rsidR="008164E5">
        <w:t>/</w:t>
      </w:r>
      <w:r w:rsidR="003A4201">
        <w:t xml:space="preserve"> </w:t>
      </w:r>
      <w:r>
        <w:t>pree</w:t>
      </w:r>
      <w:r>
        <w:t>k</w:t>
      </w:r>
      <w:r w:rsidR="003C0E21">
        <w:t>stoel en altaar</w:t>
      </w:r>
      <w:r>
        <w:t xml:space="preserve">tafel wordt gelegd. Al naar gelang de meer </w:t>
      </w:r>
      <w:r w:rsidR="003A4201">
        <w:t>hervormde /</w:t>
      </w:r>
      <w:r>
        <w:t xml:space="preserve">gereformeerde of meer </w:t>
      </w:r>
      <w:r w:rsidR="001A4E5F">
        <w:t>oecumen</w:t>
      </w:r>
      <w:r w:rsidR="001A4E5F">
        <w:t>i</w:t>
      </w:r>
      <w:r w:rsidR="001A4E5F">
        <w:t>sche</w:t>
      </w:r>
      <w:r>
        <w:t xml:space="preserve"> instelling van de opdra</w:t>
      </w:r>
      <w:r w:rsidR="001A4E5F">
        <w:t>ch</w:t>
      </w:r>
      <w:r w:rsidR="003C0E21">
        <w:t>tgever (kerkenraad)</w:t>
      </w:r>
      <w:r w:rsidR="0056746E">
        <w:t xml:space="preserve"> en/of de ontwerper hebben</w:t>
      </w:r>
      <w:r w:rsidR="001A4E5F">
        <w:t xml:space="preserve"> deze tafels een meer of minder symbolische vormgeving. Veelal</w:t>
      </w:r>
      <w:r w:rsidR="0037786C">
        <w:t xml:space="preserve"> </w:t>
      </w:r>
      <w:r w:rsidR="001A4E5F">
        <w:t>be</w:t>
      </w:r>
      <w:r w:rsidR="008164E5">
        <w:t xml:space="preserve">perkt zich het ontwerp tot een  enigszins </w:t>
      </w:r>
      <w:r w:rsidR="001A4E5F">
        <w:t>gestileerde tafel co</w:t>
      </w:r>
      <w:r w:rsidR="001A4E5F">
        <w:t>n</w:t>
      </w:r>
      <w:r w:rsidR="001A4E5F">
        <w:t xml:space="preserve">form de op dat moment gangbare </w:t>
      </w:r>
      <w:r w:rsidR="003C0E21">
        <w:t>(woon)</w:t>
      </w:r>
      <w:r w:rsidR="001A4E5F">
        <w:t xml:space="preserve">stijlen. </w:t>
      </w:r>
    </w:p>
    <w:p w:rsidR="003A4201" w:rsidRDefault="003A4201" w:rsidP="002A71A7">
      <w:pPr>
        <w:pStyle w:val="Geenafstand"/>
      </w:pPr>
    </w:p>
    <w:p w:rsidR="008164E5" w:rsidRDefault="004F0C01" w:rsidP="002A71A7">
      <w:pPr>
        <w:pStyle w:val="Geenafstand"/>
      </w:pPr>
      <w:r>
        <w:t>Het ontwerp van David Zuiderhoek voor de  avon</w:t>
      </w:r>
      <w:r>
        <w:t>d</w:t>
      </w:r>
      <w:r>
        <w:t>maalstafel in de Torenp</w:t>
      </w:r>
      <w:r w:rsidR="001A4E5F">
        <w:t>leinkerk staat in die traditie en is een specimen van de</w:t>
      </w:r>
      <w:r w:rsidR="00BA144C">
        <w:t xml:space="preserve"> ietwat robuuste, rustieke</w:t>
      </w:r>
      <w:r w:rsidR="001A4E5F">
        <w:t xml:space="preserve"> ‘taal’</w:t>
      </w:r>
      <w:r w:rsidR="008164E5">
        <w:t xml:space="preserve"> van de </w:t>
      </w:r>
      <w:r w:rsidR="001A4E5F">
        <w:t>architect. De enige</w:t>
      </w:r>
      <w:r w:rsidR="0037786C">
        <w:t>,</w:t>
      </w:r>
      <w:r w:rsidR="001A4E5F">
        <w:t xml:space="preserve"> al dan niet bedoelde</w:t>
      </w:r>
      <w:r w:rsidR="0037786C">
        <w:t>,</w:t>
      </w:r>
      <w:r w:rsidR="001A4E5F">
        <w:t xml:space="preserve"> </w:t>
      </w:r>
      <w:r w:rsidR="0037786C">
        <w:t xml:space="preserve"> </w:t>
      </w:r>
      <w:r w:rsidR="001A4E5F">
        <w:t>symboliek is wellicht te zien in de Andreaskrui</w:t>
      </w:r>
      <w:r w:rsidR="00F8692C">
        <w:t xml:space="preserve">sen die het tafelblad schragen (de apostel Andreas is volgens de overlevering gekruisigd aan een kruis dat schuin staat). </w:t>
      </w:r>
    </w:p>
    <w:p w:rsidR="0037786C" w:rsidRDefault="0037786C" w:rsidP="002A71A7">
      <w:pPr>
        <w:pStyle w:val="Geenafstand"/>
      </w:pPr>
    </w:p>
    <w:p w:rsidR="0037786C" w:rsidRDefault="0037786C" w:rsidP="002A71A7">
      <w:pPr>
        <w:pStyle w:val="Geenafstand"/>
      </w:pPr>
      <w:r>
        <w:rPr>
          <w:noProof/>
          <w:lang w:eastAsia="nl-NL"/>
        </w:rPr>
        <w:drawing>
          <wp:inline distT="0" distB="0" distL="0" distR="0" wp14:anchorId="213EA374" wp14:editId="7B1167D0">
            <wp:extent cx="2655570" cy="1493626"/>
            <wp:effectExtent l="0" t="0" r="0" b="0"/>
            <wp:docPr id="2" name="Afbeelding 2" descr="E:\Mijn afbeeldingen\vleuten\foto avondmaalstafel zuider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jn afbeeldingen\vleuten\foto avondmaalstafel zuiderho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6C" w:rsidRDefault="0037786C" w:rsidP="002A71A7">
      <w:pPr>
        <w:pStyle w:val="Geenafstand"/>
      </w:pPr>
    </w:p>
    <w:p w:rsidR="0037786C" w:rsidRDefault="0037786C" w:rsidP="002A71A7">
      <w:pPr>
        <w:pStyle w:val="Geenafstand"/>
      </w:pPr>
    </w:p>
    <w:p w:rsidR="00CF4899" w:rsidRDefault="00CF4899" w:rsidP="002A71A7">
      <w:pPr>
        <w:pStyle w:val="Geenafstand"/>
      </w:pPr>
    </w:p>
    <w:p w:rsidR="003A4201" w:rsidRDefault="003A4201" w:rsidP="002A71A7">
      <w:pPr>
        <w:pStyle w:val="Geenafstand"/>
      </w:pPr>
    </w:p>
    <w:p w:rsidR="003A4201" w:rsidRDefault="003A4201" w:rsidP="002A71A7">
      <w:pPr>
        <w:pStyle w:val="Geenafstand"/>
      </w:pPr>
    </w:p>
    <w:p w:rsidR="003A4201" w:rsidRDefault="003A4201" w:rsidP="002A71A7">
      <w:pPr>
        <w:pStyle w:val="Geenafstand"/>
      </w:pPr>
    </w:p>
    <w:p w:rsidR="003A4201" w:rsidRDefault="003A4201" w:rsidP="002A71A7">
      <w:pPr>
        <w:pStyle w:val="Geenafstand"/>
      </w:pPr>
    </w:p>
    <w:p w:rsidR="003A4201" w:rsidRDefault="003A4201" w:rsidP="002A71A7">
      <w:pPr>
        <w:pStyle w:val="Geenafstand"/>
      </w:pPr>
    </w:p>
    <w:p w:rsidR="003A4201" w:rsidRDefault="003A4201" w:rsidP="002A71A7">
      <w:pPr>
        <w:pStyle w:val="Geenafstand"/>
      </w:pPr>
    </w:p>
    <w:p w:rsidR="0037786C" w:rsidRPr="003A4201" w:rsidRDefault="0037786C" w:rsidP="003A4201">
      <w:pPr>
        <w:pStyle w:val="Geenafstand"/>
        <w:numPr>
          <w:ilvl w:val="0"/>
          <w:numId w:val="1"/>
        </w:numPr>
        <w:rPr>
          <w:b/>
        </w:rPr>
      </w:pPr>
      <w:r w:rsidRPr="003A4201">
        <w:rPr>
          <w:b/>
        </w:rPr>
        <w:lastRenderedPageBreak/>
        <w:t>Ontwerp altaartafel  Torenpleinkerk 2019</w:t>
      </w:r>
    </w:p>
    <w:p w:rsidR="0037786C" w:rsidRDefault="00A65956" w:rsidP="00A65956">
      <w:pPr>
        <w:pStyle w:val="Geenafstand"/>
        <w:numPr>
          <w:ilvl w:val="1"/>
          <w:numId w:val="4"/>
        </w:numPr>
      </w:pPr>
      <w:r>
        <w:t xml:space="preserve"> </w:t>
      </w:r>
      <w:r w:rsidR="0037786C">
        <w:t>Symboliek</w:t>
      </w:r>
    </w:p>
    <w:p w:rsidR="0037786C" w:rsidRDefault="0005682C" w:rsidP="0037786C">
      <w:pPr>
        <w:pStyle w:val="Geenafstand"/>
      </w:pPr>
      <w:r>
        <w:t xml:space="preserve">Het is van belang dat </w:t>
      </w:r>
      <w:r w:rsidR="0056746E">
        <w:t xml:space="preserve">een </w:t>
      </w:r>
      <w:r>
        <w:t>eigentijds</w:t>
      </w:r>
      <w:r w:rsidR="00CE3932">
        <w:t xml:space="preserve"> o</w:t>
      </w:r>
      <w:r w:rsidR="00BA144C">
        <w:t xml:space="preserve">ntwerp voor de altaartafel </w:t>
      </w:r>
      <w:r w:rsidR="00CE3932">
        <w:t>a</w:t>
      </w:r>
      <w:r w:rsidR="0037786C">
        <w:t>anslui</w:t>
      </w:r>
      <w:r w:rsidR="00CE3932">
        <w:t xml:space="preserve">t </w:t>
      </w:r>
      <w:r w:rsidR="0037786C">
        <w:t>bij de Liturgische Beweging en de oecume</w:t>
      </w:r>
      <w:r w:rsidR="00CE3932">
        <w:t xml:space="preserve">nische </w:t>
      </w:r>
      <w:r w:rsidR="0037786C">
        <w:t xml:space="preserve"> uitgangspunten</w:t>
      </w:r>
      <w:r w:rsidR="00BA144C">
        <w:t xml:space="preserve"> van Wereldraad van Kerken (incl. de PKN</w:t>
      </w:r>
      <w:r w:rsidR="009D463B">
        <w:t xml:space="preserve"> en het Dienstboek-PKN</w:t>
      </w:r>
      <w:r w:rsidR="00BA144C">
        <w:t xml:space="preserve">) voor de liturgische vernieuwing </w:t>
      </w:r>
      <w:r w:rsidR="003C0E21">
        <w:t xml:space="preserve">. Richtinggevend is daarbij het zogenoemde </w:t>
      </w:r>
      <w:r w:rsidR="00CE3932">
        <w:t xml:space="preserve"> ‘communiomodel’, </w:t>
      </w:r>
      <w:r w:rsidR="0037786C">
        <w:t xml:space="preserve"> </w:t>
      </w:r>
      <w:r w:rsidR="003C0E21">
        <w:t>de gemeenschap</w:t>
      </w:r>
      <w:r w:rsidR="003C0E21">
        <w:t>s</w:t>
      </w:r>
      <w:r w:rsidR="003C0E21">
        <w:t xml:space="preserve">viering rond Schrift en Tafel .  Dit uitgangspunt licht ten grondslag aan </w:t>
      </w:r>
      <w:r w:rsidR="0037786C">
        <w:t>de herinrichting van de Torenplei</w:t>
      </w:r>
      <w:r w:rsidR="0037786C">
        <w:t>n</w:t>
      </w:r>
      <w:r w:rsidR="00CE3932">
        <w:t xml:space="preserve">kerk.  Daarbij wordt een centrale  plaats ingeruimd </w:t>
      </w:r>
      <w:r w:rsidR="0037786C">
        <w:t>voor de al</w:t>
      </w:r>
      <w:r w:rsidR="00CE3932">
        <w:t>taartafel.</w:t>
      </w:r>
      <w:r w:rsidR="003C0E21">
        <w:t xml:space="preserve"> Het van belang dat </w:t>
      </w:r>
      <w:r w:rsidR="00CE3932">
        <w:t xml:space="preserve"> </w:t>
      </w:r>
      <w:r w:rsidR="00634B6A">
        <w:t xml:space="preserve">deze </w:t>
      </w:r>
      <w:r>
        <w:t xml:space="preserve">een </w:t>
      </w:r>
      <w:r w:rsidR="00BA144C">
        <w:t xml:space="preserve"> e</w:t>
      </w:r>
      <w:r w:rsidR="00BA144C">
        <w:t>i</w:t>
      </w:r>
      <w:r w:rsidR="00BA144C">
        <w:t>gen</w:t>
      </w:r>
      <w:r w:rsidR="00634B6A">
        <w:t xml:space="preserve"> symbolische</w:t>
      </w:r>
      <w:r w:rsidR="00BA144C">
        <w:t xml:space="preserve"> ‘taal’ spreekt</w:t>
      </w:r>
      <w:r w:rsidR="00CE3932">
        <w:t>, die voor ieder</w:t>
      </w:r>
      <w:r w:rsidR="00634B6A">
        <w:t xml:space="preserve">een </w:t>
      </w:r>
      <w:r w:rsidR="00CE3932">
        <w:t xml:space="preserve"> – ke</w:t>
      </w:r>
      <w:r w:rsidR="00CE3932">
        <w:t>r</w:t>
      </w:r>
      <w:r w:rsidR="00CE3932">
        <w:t>kelijk en niet kerkelijk – zon</w:t>
      </w:r>
      <w:r w:rsidR="00BA144C">
        <w:t xml:space="preserve">der meer opvalt. </w:t>
      </w:r>
      <w:r>
        <w:t>Dat hoeft niet te betekenen dat</w:t>
      </w:r>
      <w:r w:rsidR="00CE3932">
        <w:t xml:space="preserve"> deze ‘taal’ meteen ve</w:t>
      </w:r>
      <w:r w:rsidR="00CE3932">
        <w:t>r</w:t>
      </w:r>
      <w:r w:rsidR="00CE3932">
        <w:t>staan wordt, maar wel nieuwsgierig maakt.</w:t>
      </w:r>
    </w:p>
    <w:p w:rsidR="00CF4899" w:rsidRDefault="00CF4899" w:rsidP="0037786C">
      <w:pPr>
        <w:pStyle w:val="Geenafstand"/>
      </w:pPr>
    </w:p>
    <w:p w:rsidR="00CE3932" w:rsidRDefault="00CE3932" w:rsidP="0037786C">
      <w:pPr>
        <w:pStyle w:val="Geenafstand"/>
      </w:pPr>
      <w:r>
        <w:t xml:space="preserve">De </w:t>
      </w:r>
      <w:r w:rsidR="00BA144C">
        <w:t>uitdaging daarbij is de drie ad</w:t>
      </w:r>
      <w:r>
        <w:t xml:space="preserve"> 1 genoemde symb</w:t>
      </w:r>
      <w:r>
        <w:t>o</w:t>
      </w:r>
      <w:r>
        <w:t>lieken met elkaar te verbinden:</w:t>
      </w:r>
    </w:p>
    <w:p w:rsidR="00437D28" w:rsidRDefault="00CE3932" w:rsidP="0037786C">
      <w:pPr>
        <w:pStyle w:val="Geenafstand"/>
        <w:numPr>
          <w:ilvl w:val="0"/>
          <w:numId w:val="2"/>
        </w:numPr>
      </w:pPr>
      <w:r>
        <w:t>het offerkarakter</w:t>
      </w:r>
    </w:p>
    <w:p w:rsidR="00437D28" w:rsidRDefault="00437D28" w:rsidP="0037786C">
      <w:pPr>
        <w:pStyle w:val="Geenafstand"/>
        <w:numPr>
          <w:ilvl w:val="0"/>
          <w:numId w:val="2"/>
        </w:numPr>
      </w:pPr>
      <w:r>
        <w:t xml:space="preserve">het  martelaarschap van Christus </w:t>
      </w:r>
    </w:p>
    <w:p w:rsidR="00437D28" w:rsidRDefault="00437D28" w:rsidP="00437D28">
      <w:pPr>
        <w:pStyle w:val="Geenafstand"/>
        <w:ind w:left="360"/>
      </w:pPr>
      <w:r>
        <w:t xml:space="preserve">en zijn </w:t>
      </w:r>
      <w:r w:rsidR="00BA144C">
        <w:t xml:space="preserve">apostelen / </w:t>
      </w:r>
      <w:r>
        <w:t>volgelingen</w:t>
      </w:r>
    </w:p>
    <w:p w:rsidR="00CE3932" w:rsidRDefault="00437D28" w:rsidP="00437D28">
      <w:pPr>
        <w:pStyle w:val="Geenafstand"/>
        <w:numPr>
          <w:ilvl w:val="0"/>
          <w:numId w:val="2"/>
        </w:numPr>
      </w:pPr>
      <w:r>
        <w:t xml:space="preserve">het </w:t>
      </w:r>
      <w:r w:rsidR="00CE3932">
        <w:t xml:space="preserve"> gemeenschapsv</w:t>
      </w:r>
      <w:r>
        <w:t>erband</w:t>
      </w:r>
      <w:r w:rsidR="009D463B">
        <w:t xml:space="preserve"> van de kerk als L</w:t>
      </w:r>
      <w:r w:rsidR="009D463B">
        <w:t>i</w:t>
      </w:r>
      <w:r w:rsidR="009D463B">
        <w:t>chaam van Christus</w:t>
      </w:r>
    </w:p>
    <w:p w:rsidR="00437D28" w:rsidRDefault="00437D28" w:rsidP="00437D28">
      <w:pPr>
        <w:pStyle w:val="Geenafstand"/>
      </w:pPr>
      <w:r>
        <w:t xml:space="preserve">Voor deze drie aspecten dient de altaartafel een draagvlak </w:t>
      </w:r>
      <w:r w:rsidR="00A65956">
        <w:t xml:space="preserve">te bieden voor het actuele gemeenteleven van de kerk </w:t>
      </w:r>
      <w:r>
        <w:t xml:space="preserve">: </w:t>
      </w:r>
    </w:p>
    <w:p w:rsidR="00437D28" w:rsidRDefault="00437D28" w:rsidP="00437D28">
      <w:pPr>
        <w:pStyle w:val="Geenafstand"/>
        <w:numPr>
          <w:ilvl w:val="0"/>
          <w:numId w:val="2"/>
        </w:numPr>
      </w:pPr>
      <w:r>
        <w:t>gaven en gebeden worden aangedragen en to</w:t>
      </w:r>
      <w:r>
        <w:t>e</w:t>
      </w:r>
      <w:r>
        <w:t>gewijd</w:t>
      </w:r>
      <w:r w:rsidR="00634B6A">
        <w:t>;</w:t>
      </w:r>
    </w:p>
    <w:p w:rsidR="00437D28" w:rsidRDefault="00437D28" w:rsidP="00437D28">
      <w:pPr>
        <w:pStyle w:val="Geenafstand"/>
        <w:numPr>
          <w:ilvl w:val="0"/>
          <w:numId w:val="2"/>
        </w:numPr>
      </w:pPr>
      <w:r>
        <w:t>de gedachten</w:t>
      </w:r>
      <w:r w:rsidR="00BA144C">
        <w:t>is van Gods daden in Christus door</w:t>
      </w:r>
      <w:r>
        <w:t xml:space="preserve"> de inspiratie van de Geest wordt gevierd in gebed en rite (</w:t>
      </w:r>
      <w:r w:rsidR="009D463B">
        <w:t xml:space="preserve">tafelgebed, </w:t>
      </w:r>
      <w:r>
        <w:t>breken en delen)</w:t>
      </w:r>
      <w:r w:rsidR="00634B6A">
        <w:t>;</w:t>
      </w:r>
    </w:p>
    <w:p w:rsidR="00437D28" w:rsidRDefault="00437D28" w:rsidP="00437D28">
      <w:pPr>
        <w:pStyle w:val="Geenafstand"/>
        <w:numPr>
          <w:ilvl w:val="0"/>
          <w:numId w:val="2"/>
        </w:numPr>
      </w:pPr>
      <w:r>
        <w:t>de gemee</w:t>
      </w:r>
      <w:r w:rsidR="00A65956">
        <w:t xml:space="preserve">nschap van de kerk  wordt </w:t>
      </w:r>
      <w:r>
        <w:t xml:space="preserve"> getekend </w:t>
      </w:r>
      <w:r w:rsidR="00BA144C">
        <w:t>door</w:t>
      </w:r>
      <w:r w:rsidR="00A65956">
        <w:t xml:space="preserve"> een kenmerkende uitspraak van de kerkv</w:t>
      </w:r>
      <w:r w:rsidR="00A65956">
        <w:t>a</w:t>
      </w:r>
      <w:r w:rsidR="00A65956">
        <w:t xml:space="preserve">der </w:t>
      </w:r>
      <w:proofErr w:type="spellStart"/>
      <w:r w:rsidR="00A65956">
        <w:t>Cyprianus</w:t>
      </w:r>
      <w:proofErr w:type="spellEnd"/>
      <w:r w:rsidR="00A65956">
        <w:t xml:space="preserve"> : ‘het bloed van de martelaren is het zaad van de kerk’.</w:t>
      </w:r>
    </w:p>
    <w:p w:rsidR="00A65956" w:rsidRDefault="00A65956" w:rsidP="00A65956">
      <w:pPr>
        <w:pStyle w:val="Geenafstand"/>
      </w:pPr>
    </w:p>
    <w:p w:rsidR="00A65956" w:rsidRPr="006368BA" w:rsidRDefault="004E1ADE" w:rsidP="00A65956">
      <w:pPr>
        <w:pStyle w:val="Geenafstand"/>
        <w:numPr>
          <w:ilvl w:val="1"/>
          <w:numId w:val="4"/>
        </w:numPr>
      </w:pPr>
      <w:r w:rsidRPr="006368BA">
        <w:t>Proeve van een o</w:t>
      </w:r>
      <w:r w:rsidR="00A65956" w:rsidRPr="006368BA">
        <w:t>ntwerp</w:t>
      </w:r>
    </w:p>
    <w:p w:rsidR="00EE1D8C" w:rsidRDefault="00BA144C" w:rsidP="00EE1D8C">
      <w:pPr>
        <w:pStyle w:val="Geenafstand"/>
      </w:pPr>
      <w:r>
        <w:t>Deze proeve</w:t>
      </w:r>
      <w:r w:rsidR="00EE1D8C">
        <w:t xml:space="preserve"> </w:t>
      </w:r>
      <w:r w:rsidR="009D463B">
        <w:t xml:space="preserve">ten behoeve van het ontwerp </w:t>
      </w:r>
      <w:r w:rsidR="00EE1D8C">
        <w:t xml:space="preserve">bedoelt een denkmodel te </w:t>
      </w:r>
      <w:r w:rsidR="006368BA">
        <w:t xml:space="preserve">zijn waarin enerzijds de gewenste </w:t>
      </w:r>
      <w:r w:rsidR="00EE1D8C">
        <w:t xml:space="preserve"> symbolieken samen komen en waarin anderzijds een verwijzing naar de avondmaalstafel van David Zuide</w:t>
      </w:r>
      <w:r w:rsidR="00EE1D8C">
        <w:t>r</w:t>
      </w:r>
      <w:r w:rsidR="00EE1D8C">
        <w:t>hoek gezien kan worden . Dit laatste zowel door m</w:t>
      </w:r>
      <w:r w:rsidR="00EE1D8C">
        <w:t>a</w:t>
      </w:r>
      <w:r w:rsidR="00EE1D8C">
        <w:t xml:space="preserve">teriaalgebruik als gebruik van het </w:t>
      </w:r>
      <w:r w:rsidR="009D463B">
        <w:t xml:space="preserve">concept van het </w:t>
      </w:r>
      <w:r w:rsidR="00EE1D8C">
        <w:t>An</w:t>
      </w:r>
      <w:r w:rsidR="006368BA">
        <w:t>dreaskruis</w:t>
      </w:r>
      <w:r w:rsidR="00EE1D8C">
        <w:t>.</w:t>
      </w:r>
    </w:p>
    <w:p w:rsidR="00EE1D8C" w:rsidRDefault="00EE1D8C" w:rsidP="00EE1D8C">
      <w:pPr>
        <w:pStyle w:val="Geenafstand"/>
      </w:pPr>
    </w:p>
    <w:p w:rsidR="00A65956" w:rsidRDefault="00A65956" w:rsidP="006368BA">
      <w:pPr>
        <w:pStyle w:val="Geenafstand"/>
        <w:numPr>
          <w:ilvl w:val="2"/>
          <w:numId w:val="4"/>
        </w:numPr>
        <w:ind w:left="720"/>
      </w:pPr>
      <w:r>
        <w:t xml:space="preserve">Uitgaande van </w:t>
      </w:r>
      <w:r w:rsidR="00FC5D2A">
        <w:t>de oudst bekende altaartafels  wordt gekozen voor een houten altaartafel.</w:t>
      </w:r>
    </w:p>
    <w:p w:rsidR="00FC5D2A" w:rsidRDefault="00FC5D2A" w:rsidP="006368BA">
      <w:pPr>
        <w:pStyle w:val="Geenafstand"/>
        <w:numPr>
          <w:ilvl w:val="2"/>
          <w:numId w:val="4"/>
        </w:numPr>
        <w:ind w:left="720"/>
      </w:pPr>
      <w:r>
        <w:t>Gezien het accent op de constituerende rol van de kring van de ‘</w:t>
      </w:r>
      <w:proofErr w:type="spellStart"/>
      <w:r>
        <w:t>circumstantes</w:t>
      </w:r>
      <w:proofErr w:type="spellEnd"/>
      <w:r>
        <w:t>’ (omsta</w:t>
      </w:r>
      <w:r>
        <w:t>n</w:t>
      </w:r>
      <w:r>
        <w:t xml:space="preserve">ders) is een ronde vorm voor de hand liggend: er is geen vanzelfsprekende plaats voor een voorzitter. Alleen de plaats </w:t>
      </w:r>
      <w:r w:rsidR="00EE1D8C">
        <w:t xml:space="preserve">van </w:t>
      </w:r>
      <w:r>
        <w:t xml:space="preserve">de altaartafel op de Oost-Westas </w:t>
      </w:r>
      <w:r w:rsidR="001C3E78">
        <w:t xml:space="preserve">van de kerk </w:t>
      </w:r>
      <w:r>
        <w:t xml:space="preserve">biedt </w:t>
      </w:r>
      <w:r w:rsidR="00EE1D8C">
        <w:t>oriënt</w:t>
      </w:r>
      <w:r w:rsidR="00EE1D8C">
        <w:t>a</w:t>
      </w:r>
      <w:r w:rsidR="00EE1D8C">
        <w:t xml:space="preserve">tie </w:t>
      </w:r>
      <w:r>
        <w:t>voor de voorgangersrol.</w:t>
      </w:r>
    </w:p>
    <w:p w:rsidR="00FC5D2A" w:rsidRDefault="00FC5D2A" w:rsidP="006368BA">
      <w:pPr>
        <w:pStyle w:val="Geenafstand"/>
        <w:numPr>
          <w:ilvl w:val="2"/>
          <w:numId w:val="4"/>
        </w:numPr>
        <w:ind w:left="720"/>
      </w:pPr>
      <w:r>
        <w:lastRenderedPageBreak/>
        <w:t>Ten behoeve van het accent op de twaalf apostelen als de beelddragers van de g</w:t>
      </w:r>
      <w:r>
        <w:t>e</w:t>
      </w:r>
      <w:r>
        <w:t>meenschap van de kerk (ontleend aan de twaalf stammen van Israël), kan worden gek</w:t>
      </w:r>
      <w:r>
        <w:t>o</w:t>
      </w:r>
      <w:r>
        <w:t>zen voor een variant van de cirkel: de twaal</w:t>
      </w:r>
      <w:r>
        <w:t>f</w:t>
      </w:r>
      <w:r>
        <w:t>hoek.</w:t>
      </w:r>
    </w:p>
    <w:p w:rsidR="00FC5D2A" w:rsidRDefault="00FC5D2A" w:rsidP="003A4201">
      <w:pPr>
        <w:pStyle w:val="Geenafstand"/>
        <w:ind w:left="708"/>
      </w:pPr>
      <w:r>
        <w:rPr>
          <w:noProof/>
          <w:lang w:eastAsia="nl-NL"/>
        </w:rPr>
        <w:drawing>
          <wp:inline distT="0" distB="0" distL="0" distR="0" wp14:anchorId="65C88C1F" wp14:editId="59B48150">
            <wp:extent cx="2143125" cy="2143125"/>
            <wp:effectExtent l="0" t="0" r="9525" b="9525"/>
            <wp:docPr id="3" name="Afbeelding 3" descr="E:\Mijn dokumenten\Lexar 2018-11-22\advisering - vleuten (2)\altaartafel\twaalfhoek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ijn dokumenten\Lexar 2018-11-22\advisering - vleuten (2)\altaartafel\twaalfhoek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1C" w:rsidRDefault="00FC5D2A" w:rsidP="004F001C">
      <w:pPr>
        <w:pStyle w:val="Geenafstand"/>
        <w:ind w:left="708"/>
      </w:pPr>
      <w:r>
        <w:t>Het</w:t>
      </w:r>
      <w:r w:rsidRPr="004E1ADE">
        <w:rPr>
          <w:i/>
        </w:rPr>
        <w:t xml:space="preserve"> tafelblad</w:t>
      </w:r>
      <w:r w:rsidR="00EE1D8C">
        <w:t xml:space="preserve"> kan </w:t>
      </w:r>
      <w:r>
        <w:t xml:space="preserve">worden ingedeeld in twaalf segmenten, voor elke apostel  één. </w:t>
      </w:r>
    </w:p>
    <w:p w:rsidR="004F001C" w:rsidRDefault="009D463B" w:rsidP="004F001C">
      <w:pPr>
        <w:pStyle w:val="Geenafstand"/>
        <w:ind w:left="708"/>
      </w:pPr>
      <w:r>
        <w:t>In het midden waar d</w:t>
      </w:r>
      <w:r w:rsidR="004E1ADE">
        <w:t xml:space="preserve">e (zichtbare) </w:t>
      </w:r>
      <w:r w:rsidR="004E1ADE" w:rsidRPr="004E1ADE">
        <w:rPr>
          <w:i/>
        </w:rPr>
        <w:t>ribben</w:t>
      </w:r>
      <w:r w:rsidR="004E1ADE">
        <w:t xml:space="preserve"> </w:t>
      </w:r>
      <w:r>
        <w:t>s</w:t>
      </w:r>
      <w:r>
        <w:t>a</w:t>
      </w:r>
      <w:r>
        <w:t>menkomen kan een kruis worden</w:t>
      </w:r>
      <w:r w:rsidR="004E1ADE">
        <w:t xml:space="preserve"> opgen</w:t>
      </w:r>
      <w:r w:rsidR="004E1ADE">
        <w:t>o</w:t>
      </w:r>
      <w:r w:rsidR="004E1ADE">
        <w:t>men.</w:t>
      </w:r>
    </w:p>
    <w:p w:rsidR="009D463B" w:rsidRDefault="009D463B" w:rsidP="004F001C">
      <w:pPr>
        <w:pStyle w:val="Geenafstand"/>
        <w:ind w:left="708"/>
      </w:pPr>
    </w:p>
    <w:p w:rsidR="004E1ADE" w:rsidRDefault="004E1ADE" w:rsidP="004F001C">
      <w:pPr>
        <w:pStyle w:val="Geenafstand"/>
        <w:ind w:left="708"/>
      </w:pPr>
      <w:r>
        <w:t xml:space="preserve">De  </w:t>
      </w:r>
      <w:r w:rsidR="006368BA">
        <w:t>ribben</w:t>
      </w:r>
      <w:r w:rsidR="0005682C">
        <w:t xml:space="preserve">, </w:t>
      </w:r>
      <w:r w:rsidR="006368BA">
        <w:t xml:space="preserve">c.q. het </w:t>
      </w:r>
      <w:r>
        <w:t xml:space="preserve"> </w:t>
      </w:r>
      <w:r w:rsidR="006368BA">
        <w:t>tafelblad</w:t>
      </w:r>
      <w:r w:rsidR="0005682C">
        <w:t xml:space="preserve"> </w:t>
      </w:r>
      <w:r w:rsidR="006368BA">
        <w:t>wordt</w:t>
      </w:r>
      <w:r>
        <w:t xml:space="preserve"> g</w:t>
      </w:r>
      <w:r>
        <w:t>e</w:t>
      </w:r>
      <w:r>
        <w:t xml:space="preserve">schraagd door </w:t>
      </w:r>
      <w:r w:rsidR="009D463B">
        <w:rPr>
          <w:i/>
        </w:rPr>
        <w:t xml:space="preserve">twaalf </w:t>
      </w:r>
      <w:r w:rsidR="003A4201">
        <w:rPr>
          <w:i/>
        </w:rPr>
        <w:t>schuin</w:t>
      </w:r>
      <w:r w:rsidR="00F8692C">
        <w:rPr>
          <w:i/>
        </w:rPr>
        <w:t xml:space="preserve"> geplaatste </w:t>
      </w:r>
      <w:r w:rsidR="009D463B">
        <w:rPr>
          <w:i/>
        </w:rPr>
        <w:t>staanders</w:t>
      </w:r>
      <w:r w:rsidR="009D463B">
        <w:t xml:space="preserve"> die eveneens verwijzen naar de twaalf </w:t>
      </w:r>
      <w:r w:rsidR="00F8692C">
        <w:t>apostelen. In hun optische verband kunnen zij een reminiscentie vormen aan het Andreaskruis.</w:t>
      </w:r>
    </w:p>
    <w:p w:rsidR="004E1ADE" w:rsidRDefault="004E1ADE" w:rsidP="006368BA">
      <w:pPr>
        <w:pStyle w:val="Geenafstand"/>
        <w:ind w:left="720"/>
      </w:pPr>
    </w:p>
    <w:p w:rsidR="004E1ADE" w:rsidRDefault="004E1ADE" w:rsidP="003A4201">
      <w:pPr>
        <w:pStyle w:val="Geenafstand"/>
        <w:ind w:left="708"/>
      </w:pPr>
      <w:r>
        <w:rPr>
          <w:noProof/>
          <w:lang w:eastAsia="nl-NL"/>
        </w:rPr>
        <w:drawing>
          <wp:inline distT="0" distB="0" distL="0" distR="0" wp14:anchorId="7CD1C428" wp14:editId="165F3A87">
            <wp:extent cx="2143125" cy="1420985"/>
            <wp:effectExtent l="0" t="0" r="0" b="8255"/>
            <wp:docPr id="4" name="Afbeelding 4" descr="E:\Mijn dokumenten\Lexar 2018-11-22\advisering - vleuten (2)\altaartafel\andreaskr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ijn dokumenten\Lexar 2018-11-22\advisering - vleuten (2)\altaartafel\andreaskrui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DE" w:rsidRDefault="004E1ADE" w:rsidP="006368BA">
      <w:pPr>
        <w:pStyle w:val="Geenafstand"/>
        <w:ind w:left="720"/>
      </w:pPr>
    </w:p>
    <w:p w:rsidR="00DA4C70" w:rsidRDefault="00F8692C" w:rsidP="00DA4C70">
      <w:pPr>
        <w:pStyle w:val="Geenafstand"/>
        <w:numPr>
          <w:ilvl w:val="2"/>
          <w:numId w:val="9"/>
        </w:numPr>
      </w:pPr>
      <w:r>
        <w:t>De altaartafel en het ovaal/</w:t>
      </w:r>
      <w:r w:rsidR="003A4201">
        <w:t xml:space="preserve">de </w:t>
      </w:r>
      <w:r>
        <w:t>veelhoek</w:t>
      </w:r>
      <w:r w:rsidR="0005682C">
        <w:t xml:space="preserve"> in de vloer verhouden zich tot elkaar en zijn co</w:t>
      </w:r>
      <w:r w:rsidR="0005682C">
        <w:t>m</w:t>
      </w:r>
      <w:r w:rsidR="0005682C">
        <w:t>plementair.</w:t>
      </w:r>
    </w:p>
    <w:p w:rsidR="00E26B58" w:rsidRPr="0037786C" w:rsidRDefault="00E26B58" w:rsidP="00E26B58">
      <w:pPr>
        <w:pStyle w:val="Geenafstand"/>
      </w:pPr>
    </w:p>
    <w:sectPr w:rsidR="00E26B58" w:rsidRPr="0037786C" w:rsidSect="003A4201">
      <w:footerReference w:type="default" r:id="rId12"/>
      <w:type w:val="continuous"/>
      <w:pgSz w:w="11906" w:h="16838" w:code="9"/>
      <w:pgMar w:top="720" w:right="720" w:bottom="720" w:left="720" w:header="708" w:footer="708" w:gutter="0"/>
      <w:pgNumType w:fmt="numberInDash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52" w:rsidRDefault="00FD2852" w:rsidP="00437D28">
      <w:pPr>
        <w:spacing w:after="0" w:line="240" w:lineRule="auto"/>
      </w:pPr>
      <w:r>
        <w:separator/>
      </w:r>
    </w:p>
  </w:endnote>
  <w:endnote w:type="continuationSeparator" w:id="0">
    <w:p w:rsidR="00FD2852" w:rsidRDefault="00FD2852" w:rsidP="0043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66012"/>
      <w:docPartObj>
        <w:docPartGallery w:val="Page Numbers (Bottom of Page)"/>
        <w:docPartUnique/>
      </w:docPartObj>
    </w:sdtPr>
    <w:sdtEndPr/>
    <w:sdtContent>
      <w:p w:rsidR="00437D28" w:rsidRDefault="00437D2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78">
          <w:rPr>
            <w:noProof/>
          </w:rPr>
          <w:t>- 1 -</w:t>
        </w:r>
        <w:r>
          <w:fldChar w:fldCharType="end"/>
        </w:r>
      </w:p>
    </w:sdtContent>
  </w:sdt>
  <w:p w:rsidR="00437D28" w:rsidRDefault="00437D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52" w:rsidRDefault="00FD2852" w:rsidP="00437D28">
      <w:pPr>
        <w:spacing w:after="0" w:line="240" w:lineRule="auto"/>
      </w:pPr>
      <w:r>
        <w:separator/>
      </w:r>
    </w:p>
  </w:footnote>
  <w:footnote w:type="continuationSeparator" w:id="0">
    <w:p w:rsidR="00FD2852" w:rsidRDefault="00FD2852" w:rsidP="0043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741"/>
    <w:multiLevelType w:val="multilevel"/>
    <w:tmpl w:val="7186B0D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F22E67"/>
    <w:multiLevelType w:val="multilevel"/>
    <w:tmpl w:val="547C7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2C6164"/>
    <w:multiLevelType w:val="multilevel"/>
    <w:tmpl w:val="2EDE8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65FC3"/>
    <w:multiLevelType w:val="multilevel"/>
    <w:tmpl w:val="26AAB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30347B"/>
    <w:multiLevelType w:val="multilevel"/>
    <w:tmpl w:val="0CB61FE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017B8A"/>
    <w:multiLevelType w:val="hybridMultilevel"/>
    <w:tmpl w:val="7A629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786A"/>
    <w:multiLevelType w:val="hybridMultilevel"/>
    <w:tmpl w:val="4BBCD8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7E7AAC"/>
    <w:multiLevelType w:val="multilevel"/>
    <w:tmpl w:val="D25CC42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>
    <w:nsid w:val="714363A9"/>
    <w:multiLevelType w:val="multilevel"/>
    <w:tmpl w:val="3CD88C5A"/>
    <w:lvl w:ilvl="0">
      <w:start w:val="3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7"/>
    <w:rsid w:val="0005682C"/>
    <w:rsid w:val="001A4E5F"/>
    <w:rsid w:val="001C3E78"/>
    <w:rsid w:val="002842AF"/>
    <w:rsid w:val="002A71A7"/>
    <w:rsid w:val="0037786C"/>
    <w:rsid w:val="003A4201"/>
    <w:rsid w:val="003C0E21"/>
    <w:rsid w:val="00437D28"/>
    <w:rsid w:val="004B6485"/>
    <w:rsid w:val="004E1ADE"/>
    <w:rsid w:val="004F001C"/>
    <w:rsid w:val="004F0C01"/>
    <w:rsid w:val="0056746E"/>
    <w:rsid w:val="005B4054"/>
    <w:rsid w:val="00631ED1"/>
    <w:rsid w:val="00634B6A"/>
    <w:rsid w:val="006368BA"/>
    <w:rsid w:val="008164E5"/>
    <w:rsid w:val="008F1FD0"/>
    <w:rsid w:val="009D463B"/>
    <w:rsid w:val="00A65956"/>
    <w:rsid w:val="00A922C2"/>
    <w:rsid w:val="00AB7F93"/>
    <w:rsid w:val="00B9240D"/>
    <w:rsid w:val="00B93537"/>
    <w:rsid w:val="00BA144C"/>
    <w:rsid w:val="00C30882"/>
    <w:rsid w:val="00CE3932"/>
    <w:rsid w:val="00CF4899"/>
    <w:rsid w:val="00D1431B"/>
    <w:rsid w:val="00D41BBE"/>
    <w:rsid w:val="00DA4C70"/>
    <w:rsid w:val="00DC0E1D"/>
    <w:rsid w:val="00E26B58"/>
    <w:rsid w:val="00E4129F"/>
    <w:rsid w:val="00EE1D8C"/>
    <w:rsid w:val="00F8692C"/>
    <w:rsid w:val="00FC5D2A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71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53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3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D28"/>
  </w:style>
  <w:style w:type="paragraph" w:styleId="Voettekst">
    <w:name w:val="footer"/>
    <w:basedOn w:val="Standaard"/>
    <w:link w:val="VoettekstChar"/>
    <w:uiPriority w:val="99"/>
    <w:unhideWhenUsed/>
    <w:rsid w:val="0043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71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53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3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D28"/>
  </w:style>
  <w:style w:type="paragraph" w:styleId="Voettekst">
    <w:name w:val="footer"/>
    <w:basedOn w:val="Standaard"/>
    <w:link w:val="VoettekstChar"/>
    <w:uiPriority w:val="99"/>
    <w:unhideWhenUsed/>
    <w:rsid w:val="00437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cp:lastPrinted>2019-03-14T14:41:00Z</cp:lastPrinted>
  <dcterms:created xsi:type="dcterms:W3CDTF">2020-03-16T11:51:00Z</dcterms:created>
  <dcterms:modified xsi:type="dcterms:W3CDTF">2020-03-16T11:51:00Z</dcterms:modified>
</cp:coreProperties>
</file>